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BASES PARA CONCURSO ESCOLAR DE DIBUJO 2023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5067300</wp:posOffset>
            </wp:positionH>
            <wp:positionV relativeFrom="paragraph">
              <wp:posOffset>-590549</wp:posOffset>
            </wp:positionV>
            <wp:extent cx="1038860" cy="1000125"/>
            <wp:effectExtent b="0" l="0" r="0" t="0"/>
            <wp:wrapNone/>
            <wp:docPr descr="C:\Users\MariselContardo\Downloads\Logo Nivel Intermedio.png" id="2" name="image1.png"/>
            <a:graphic>
              <a:graphicData uri="http://schemas.openxmlformats.org/drawingml/2006/picture">
                <pic:pic>
                  <pic:nvPicPr>
                    <pic:cNvPr descr="C:\Users\MariselContardo\Downloads\Logo Nivel Intermedi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-775334</wp:posOffset>
            </wp:positionH>
            <wp:positionV relativeFrom="paragraph">
              <wp:posOffset>-594994</wp:posOffset>
            </wp:positionV>
            <wp:extent cx="939165" cy="1000125"/>
            <wp:effectExtent b="0" l="0" r="0" t="0"/>
            <wp:wrapSquare wrapText="bothSides" distB="0" distT="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12224" r="129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1.-Presentación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color w:val="000000"/>
          <w:highlight w:val="white"/>
          <w:rtl w:val="0"/>
        </w:rPr>
        <w:t xml:space="preserve">El Arte es un medio que contribuye a la expresión y desarrollo de la creatividad. Es de vital importancia para los alumnos generar ambientes propicios donde puedan desarrollar libremente su creatividad  y habilidad, es por esto que, a través</w:t>
      </w:r>
      <w:r w:rsidDel="00000000" w:rsidR="00000000" w:rsidRPr="00000000">
        <w:rPr>
          <w:rFonts w:ascii="Arial" w:cs="Arial" w:eastAsia="Arial" w:hAnsi="Arial"/>
          <w:rtl w:val="0"/>
        </w:rPr>
        <w:t xml:space="preserve"> del programa de Turismo de la Ilustre Municipalidad de Río Claro se crea  este  concurso comunal, con la finalidad de  plasmar mediante la técnica de dibujo sus apreciaciones y experiencias sobre “El Turismo en Río Claro”, en conmemoración del Día Mundial del Turismo que se celebra todos los años el 27 de septiembre. 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Este tiene por objetivo que los estudiantes de los establecimientos educacionales de Río Claro, puedan soñar e imaginar y potenciar los atractivos turísticos de la comuna.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Mediante este concurso el Alcalde don Américo Guajardo Oyarce y el Honorable Concejo, invitan a toda la comunidad estudiantil a participar.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2.- Participantes</w:t>
      </w:r>
    </w:p>
    <w:p w:rsidR="00000000" w:rsidDel="00000000" w:rsidP="00000000" w:rsidRDefault="00000000" w:rsidRPr="00000000" w14:paraId="0000000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presente convocatoria es abierta a todos  los establecimientos educacionales de la comuna de Río Claro en las siguientes categorías: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67"/>
        </w:tabs>
        <w:spacing w:after="0" w:before="0" w:line="240" w:lineRule="auto"/>
        <w:ind w:left="766" w:right="0" w:hanging="371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PRIMER NIVEL: De 1º a 4º Básico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76"/>
        </w:tabs>
        <w:spacing w:after="0" w:before="0" w:line="240" w:lineRule="auto"/>
        <w:ind w:left="776" w:right="0" w:hanging="380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SEGUNDO NIVEL: De 5º a 8º Básico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752"/>
        </w:tabs>
        <w:spacing w:after="0" w:before="0" w:line="240" w:lineRule="auto"/>
        <w:ind w:left="752" w:right="0" w:hanging="356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TERCER NIVEL: De 1 º a 4º Medio</w:t>
      </w:r>
    </w:p>
    <w:p w:rsidR="00000000" w:rsidDel="00000000" w:rsidP="00000000" w:rsidRDefault="00000000" w:rsidRPr="00000000" w14:paraId="00000011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3.- Tema</w:t>
      </w:r>
    </w:p>
    <w:p w:rsidR="00000000" w:rsidDel="00000000" w:rsidP="00000000" w:rsidRDefault="00000000" w:rsidRPr="00000000" w14:paraId="00000013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 temática del concurso  “El Turismo en  Río Claro”.</w:t>
      </w:r>
    </w:p>
    <w:p w:rsidR="00000000" w:rsidDel="00000000" w:rsidP="00000000" w:rsidRDefault="00000000" w:rsidRPr="00000000" w14:paraId="00000014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4.- Técnica y Soporte</w:t>
      </w:r>
    </w:p>
    <w:p w:rsidR="00000000" w:rsidDel="00000000" w:rsidP="00000000" w:rsidRDefault="00000000" w:rsidRPr="00000000" w14:paraId="00000016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técnica es relacionada al Turismo, se debe emplear la técnica de mano alzada de autoridad propia y materiales de libre elección para pintar (Lápices de colores, plumón, témpera, acuarela, etc. En cuanto al soporte,  se debe utilizar  la hoja de block, siendo el tamaño máximo Nº99.</w:t>
      </w:r>
    </w:p>
    <w:p w:rsidR="00000000" w:rsidDel="00000000" w:rsidP="00000000" w:rsidRDefault="00000000" w:rsidRPr="00000000" w14:paraId="00000017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5067935</wp:posOffset>
            </wp:positionH>
            <wp:positionV relativeFrom="paragraph">
              <wp:posOffset>-579119</wp:posOffset>
            </wp:positionV>
            <wp:extent cx="1038860" cy="1000125"/>
            <wp:effectExtent b="0" l="0" r="0" t="0"/>
            <wp:wrapNone/>
            <wp:docPr descr="C:\Users\MariselContardo\Downloads\Logo Nivel Intermedio.png" id="6" name="image1.png"/>
            <a:graphic>
              <a:graphicData uri="http://schemas.openxmlformats.org/drawingml/2006/picture">
                <pic:pic>
                  <pic:nvPicPr>
                    <pic:cNvPr descr="C:\Users\MariselContardo\Downloads\Logo Nivel Intermedi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-767713</wp:posOffset>
            </wp:positionH>
            <wp:positionV relativeFrom="paragraph">
              <wp:posOffset>-571499</wp:posOffset>
            </wp:positionV>
            <wp:extent cx="939165" cy="1000125"/>
            <wp:effectExtent b="0" l="0" r="0" t="0"/>
            <wp:wrapSquare wrapText="bothSides" distB="0" distT="0" distL="114300" distR="11430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12224" r="129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9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5.- Entrega</w:t>
      </w:r>
    </w:p>
    <w:p w:rsidR="00000000" w:rsidDel="00000000" w:rsidP="00000000" w:rsidRDefault="00000000" w:rsidRPr="00000000" w14:paraId="0000001B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Los trabajos deberán entregarse en forma presencial hasta el  día martes  10 de octubre desde las 09:00 a  17:00 horas,  en la Oficina de Turismo, ubicada en Casimiro Sepúlveda s/n, al costado de la Ilustre Municipalidad de Río Claro.  </w:t>
      </w:r>
    </w:p>
    <w:p w:rsidR="00000000" w:rsidDel="00000000" w:rsidP="00000000" w:rsidRDefault="00000000" w:rsidRPr="00000000" w14:paraId="0000001C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 reverso de los  trabajos deberán indicarse los siguientes datos: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186" w:line="240" w:lineRule="auto"/>
        <w:ind w:left="1073" w:right="0" w:hanging="34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Categoría en la que participa.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8" w:line="240" w:lineRule="auto"/>
        <w:ind w:left="1073" w:right="0" w:hanging="34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Título del dibujo.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7" w:line="240" w:lineRule="auto"/>
        <w:ind w:left="1073" w:right="0" w:hanging="34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completo del autor.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7" w:line="240" w:lineRule="auto"/>
        <w:ind w:left="1073" w:right="0" w:hanging="34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Nombre y fotocopia de C.I. del apoderado y/o tutor responsable.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7" w:line="240" w:lineRule="auto"/>
        <w:ind w:left="1073" w:right="0" w:hanging="34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Teléfono.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8" w:line="240" w:lineRule="auto"/>
        <w:ind w:left="1073" w:right="0" w:hanging="34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Colegio.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3" w:line="240" w:lineRule="auto"/>
        <w:ind w:left="1073" w:right="0" w:hanging="34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Curso.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numPr>
          <w:ilvl w:val="2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7" w:line="240" w:lineRule="auto"/>
        <w:ind w:left="1073" w:right="0" w:hanging="342"/>
        <w:jc w:val="both"/>
        <w:rPr>
          <w:b w:val="0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Profesor encargado.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7" w:line="240" w:lineRule="auto"/>
        <w:ind w:left="1073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6.- Criterio de Evaluación</w:t>
      </w:r>
    </w:p>
    <w:p w:rsidR="00000000" w:rsidDel="00000000" w:rsidP="00000000" w:rsidRDefault="00000000" w:rsidRPr="00000000" w14:paraId="00000027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Los criterios de evaluación serán los siguientes: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7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Creatividad y originalidad de la temática.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7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Pertinencia local del dibujo.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7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Prolijidad del dibujo.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073"/>
          <w:tab w:val="left" w:pos="1074"/>
        </w:tabs>
        <w:spacing w:after="0" w:before="47" w:line="24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escala de calificación está diseñada de 0 a 3, considerando los siguientes criterios:</w:t>
      </w:r>
    </w:p>
    <w:tbl>
      <w:tblPr>
        <w:tblStyle w:val="Table1"/>
        <w:tblW w:w="8472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44"/>
        <w:gridCol w:w="2244"/>
        <w:gridCol w:w="3984"/>
        <w:tblGridChange w:id="0">
          <w:tblGrid>
            <w:gridCol w:w="2244"/>
            <w:gridCol w:w="2244"/>
            <w:gridCol w:w="3984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D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Concepto</w:t>
            </w:r>
          </w:p>
        </w:tc>
        <w:tc>
          <w:tcPr/>
          <w:p w:rsidR="00000000" w:rsidDel="00000000" w:rsidP="00000000" w:rsidRDefault="00000000" w:rsidRPr="00000000" w14:paraId="0000002E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Pje.</w:t>
            </w:r>
          </w:p>
        </w:tc>
        <w:tc>
          <w:tcPr/>
          <w:p w:rsidR="00000000" w:rsidDel="00000000" w:rsidP="00000000" w:rsidRDefault="00000000" w:rsidRPr="00000000" w14:paraId="0000002F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Descripción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0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No califica</w:t>
            </w:r>
          </w:p>
        </w:tc>
        <w:tc>
          <w:tcPr/>
          <w:p w:rsidR="00000000" w:rsidDel="00000000" w:rsidP="00000000" w:rsidRDefault="00000000" w:rsidRPr="00000000" w14:paraId="00000031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 obra no cumple/aborda correctamente los aspectos de los criterios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3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Bueno</w:t>
            </w:r>
          </w:p>
        </w:tc>
        <w:tc>
          <w:tcPr/>
          <w:p w:rsidR="00000000" w:rsidDel="00000000" w:rsidP="00000000" w:rsidRDefault="00000000" w:rsidRPr="00000000" w14:paraId="00000034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35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 obra cumple/aborda correctamente los aspectos de los criterios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6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Muy bueno</w:t>
            </w:r>
          </w:p>
        </w:tc>
        <w:tc>
          <w:tcPr/>
          <w:p w:rsidR="00000000" w:rsidDel="00000000" w:rsidP="00000000" w:rsidRDefault="00000000" w:rsidRPr="00000000" w14:paraId="00000037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8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La obra cumple/aborda los criterios de muy buena manera</w:t>
            </w:r>
          </w:p>
        </w:tc>
      </w:tr>
    </w:tbl>
    <w:p w:rsidR="00000000" w:rsidDel="00000000" w:rsidP="00000000" w:rsidRDefault="00000000" w:rsidRPr="00000000" w14:paraId="00000039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5059045</wp:posOffset>
            </wp:positionH>
            <wp:positionV relativeFrom="paragraph">
              <wp:posOffset>-616584</wp:posOffset>
            </wp:positionV>
            <wp:extent cx="1038860" cy="1000125"/>
            <wp:effectExtent b="0" l="0" r="0" t="0"/>
            <wp:wrapNone/>
            <wp:docPr descr="C:\Users\MariselContardo\Downloads\Logo Nivel Intermedio.png" id="1" name="image1.png"/>
            <a:graphic>
              <a:graphicData uri="http://schemas.openxmlformats.org/drawingml/2006/picture">
                <pic:pic>
                  <pic:nvPicPr>
                    <pic:cNvPr descr="C:\Users\MariselContardo\Downloads\Logo Nivel Intermedi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-742949</wp:posOffset>
            </wp:positionH>
            <wp:positionV relativeFrom="paragraph">
              <wp:posOffset>-563879</wp:posOffset>
            </wp:positionV>
            <wp:extent cx="939165" cy="1000125"/>
            <wp:effectExtent b="0" l="0" r="0" t="0"/>
            <wp:wrapSquare wrapText="bothSides" distB="0" distT="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12224" r="129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Importante</w:t>
      </w:r>
    </w:p>
    <w:p w:rsidR="00000000" w:rsidDel="00000000" w:rsidP="00000000" w:rsidRDefault="00000000" w:rsidRPr="00000000" w14:paraId="00000040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Al comprobarse plagio en algún dibujo, y/o algún tipo de irregularidad  que no esté estipulado en las bases,  quedara inadmisible en el proceso de selección y evaluación.</w:t>
      </w:r>
    </w:p>
    <w:p w:rsidR="00000000" w:rsidDel="00000000" w:rsidP="00000000" w:rsidRDefault="00000000" w:rsidRPr="00000000" w14:paraId="00000041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7.- Evaluación y Selección de las Obras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selección de las obras ganadoras será realizada por un jurado, en base a los criterios señalados.</w:t>
      </w:r>
    </w:p>
    <w:p w:rsidR="00000000" w:rsidDel="00000000" w:rsidP="00000000" w:rsidRDefault="00000000" w:rsidRPr="00000000" w14:paraId="00000044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jurado estará conformado por Social Daem, Director Secplan, Encargado de Comunicaciones (diseñador gráfico), quienes se reunirán el día 11 de octubre para seleccionar los trabajos ganadores.</w:t>
      </w:r>
    </w:p>
    <w:p w:rsidR="00000000" w:rsidDel="00000000" w:rsidP="00000000" w:rsidRDefault="00000000" w:rsidRPr="00000000" w14:paraId="00000045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8.- Resultados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.9999999999999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Los resultados del concurso se darán a conocer el día 13 de octubre, a    través de la 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91.99999999999994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premiación en dependencias del Parque Alameda y de igual forma se publicara en la página web del municipio (</w:t>
      </w:r>
      <w:hyperlink r:id="rId8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www.rioclaro.cl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), instagram (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turismofomentoproductivo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).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9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9.- Premios</w:t>
      </w:r>
    </w:p>
    <w:p w:rsidR="00000000" w:rsidDel="00000000" w:rsidP="00000000" w:rsidRDefault="00000000" w:rsidRPr="00000000" w14:paraId="0000004A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Se premiarán los siguientes lugares según categoría y los premios  serán entregados en cheque nominativo al apoderado y/o tutor del alumno.</w:t>
      </w:r>
      <w:r w:rsidDel="00000000" w:rsidR="00000000" w:rsidRPr="00000000">
        <w:rPr>
          <w:rtl w:val="0"/>
        </w:rPr>
      </w:r>
    </w:p>
    <w:tbl>
      <w:tblPr>
        <w:tblStyle w:val="Table2"/>
        <w:tblW w:w="897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44"/>
        <w:gridCol w:w="2244"/>
        <w:gridCol w:w="2245"/>
        <w:gridCol w:w="2245"/>
        <w:tblGridChange w:id="0">
          <w:tblGrid>
            <w:gridCol w:w="2244"/>
            <w:gridCol w:w="2244"/>
            <w:gridCol w:w="2245"/>
            <w:gridCol w:w="22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Primer Nivel</w:t>
            </w:r>
          </w:p>
        </w:tc>
        <w:tc>
          <w:tcPr/>
          <w:p w:rsidR="00000000" w:rsidDel="00000000" w:rsidP="00000000" w:rsidRDefault="00000000" w:rsidRPr="00000000" w14:paraId="0000004D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Segundo Nivel </w:t>
            </w:r>
          </w:p>
        </w:tc>
        <w:tc>
          <w:tcPr/>
          <w:p w:rsidR="00000000" w:rsidDel="00000000" w:rsidP="00000000" w:rsidRDefault="00000000" w:rsidRPr="00000000" w14:paraId="0000004E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Tercer Nivel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F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1° lugar</w:t>
            </w:r>
          </w:p>
        </w:tc>
        <w:tc>
          <w:tcPr/>
          <w:p w:rsidR="00000000" w:rsidDel="00000000" w:rsidP="00000000" w:rsidRDefault="00000000" w:rsidRPr="00000000" w14:paraId="00000050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$ 50.000</w:t>
            </w:r>
          </w:p>
        </w:tc>
        <w:tc>
          <w:tcPr/>
          <w:p w:rsidR="00000000" w:rsidDel="00000000" w:rsidP="00000000" w:rsidRDefault="00000000" w:rsidRPr="00000000" w14:paraId="00000051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$ 50.000</w:t>
            </w:r>
          </w:p>
        </w:tc>
        <w:tc>
          <w:tcPr/>
          <w:p w:rsidR="00000000" w:rsidDel="00000000" w:rsidP="00000000" w:rsidRDefault="00000000" w:rsidRPr="00000000" w14:paraId="00000052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$ 50.000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3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2° lugar</w:t>
            </w:r>
          </w:p>
        </w:tc>
        <w:tc>
          <w:tcPr/>
          <w:p w:rsidR="00000000" w:rsidDel="00000000" w:rsidP="00000000" w:rsidRDefault="00000000" w:rsidRPr="00000000" w14:paraId="00000054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$ 30.000</w:t>
            </w:r>
          </w:p>
        </w:tc>
        <w:tc>
          <w:tcPr/>
          <w:p w:rsidR="00000000" w:rsidDel="00000000" w:rsidP="00000000" w:rsidRDefault="00000000" w:rsidRPr="00000000" w14:paraId="00000055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$ 30.000</w:t>
            </w:r>
          </w:p>
        </w:tc>
        <w:tc>
          <w:tcPr/>
          <w:p w:rsidR="00000000" w:rsidDel="00000000" w:rsidP="00000000" w:rsidRDefault="00000000" w:rsidRPr="00000000" w14:paraId="00000056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$ 30.000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7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3° lugar</w:t>
            </w:r>
          </w:p>
        </w:tc>
        <w:tc>
          <w:tcPr/>
          <w:p w:rsidR="00000000" w:rsidDel="00000000" w:rsidP="00000000" w:rsidRDefault="00000000" w:rsidRPr="00000000" w14:paraId="00000058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$ 20.000</w:t>
            </w:r>
          </w:p>
        </w:tc>
        <w:tc>
          <w:tcPr/>
          <w:p w:rsidR="00000000" w:rsidDel="00000000" w:rsidP="00000000" w:rsidRDefault="00000000" w:rsidRPr="00000000" w14:paraId="00000059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$ 20.000</w:t>
            </w:r>
          </w:p>
        </w:tc>
        <w:tc>
          <w:tcPr/>
          <w:p w:rsidR="00000000" w:rsidDel="00000000" w:rsidP="00000000" w:rsidRDefault="00000000" w:rsidRPr="00000000" w14:paraId="0000005A">
            <w:pPr>
              <w:tabs>
                <w:tab w:val="left" w:pos="1073"/>
                <w:tab w:val="left" w:pos="1074"/>
              </w:tabs>
              <w:spacing w:before="47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$ 20.000</w:t>
            </w:r>
          </w:p>
        </w:tc>
      </w:tr>
    </w:tbl>
    <w:p w:rsidR="00000000" w:rsidDel="00000000" w:rsidP="00000000" w:rsidRDefault="00000000" w:rsidRPr="00000000" w14:paraId="0000005B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-752474</wp:posOffset>
            </wp:positionH>
            <wp:positionV relativeFrom="paragraph">
              <wp:posOffset>-573404</wp:posOffset>
            </wp:positionV>
            <wp:extent cx="939165" cy="1000125"/>
            <wp:effectExtent b="0" l="0" r="0" t="0"/>
            <wp:wrapSquare wrapText="bothSides" distB="0" distT="0" distL="114300" distR="11430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12224" r="1290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39165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5068570</wp:posOffset>
            </wp:positionH>
            <wp:positionV relativeFrom="paragraph">
              <wp:posOffset>-577873</wp:posOffset>
            </wp:positionV>
            <wp:extent cx="1038860" cy="1000125"/>
            <wp:effectExtent b="0" l="0" r="0" t="0"/>
            <wp:wrapNone/>
            <wp:docPr descr="C:\Users\MariselContardo\Downloads\Logo Nivel Intermedio.png" id="7" name="image1.png"/>
            <a:graphic>
              <a:graphicData uri="http://schemas.openxmlformats.org/drawingml/2006/picture">
                <pic:pic>
                  <pic:nvPicPr>
                    <pic:cNvPr descr="C:\Users\MariselContardo\Downloads\Logo Nivel Intermedi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38860" cy="1000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3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10.- Publicación de las Bases</w:t>
      </w:r>
    </w:p>
    <w:p w:rsidR="00000000" w:rsidDel="00000000" w:rsidP="00000000" w:rsidRDefault="00000000" w:rsidRPr="00000000" w14:paraId="00000065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Las bases del concurso se encuentran a disposición de los interesados en las siguientes redes sociales de la Ilustre Municipalidad de Río Claro:</w:t>
      </w:r>
    </w:p>
    <w:p w:rsidR="00000000" w:rsidDel="00000000" w:rsidP="00000000" w:rsidRDefault="00000000" w:rsidRPr="00000000" w14:paraId="00000066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Página Web: </w:t>
      </w:r>
      <w:hyperlink r:id="rId9">
        <w:r w:rsidDel="00000000" w:rsidR="00000000" w:rsidRPr="00000000">
          <w:rPr>
            <w:rFonts w:ascii="Arial" w:cs="Arial" w:eastAsia="Arial" w:hAnsi="Arial"/>
            <w:color w:val="000000"/>
            <w:u w:val="single"/>
            <w:rtl w:val="0"/>
          </w:rPr>
          <w:t xml:space="preserve">www.rioclaro.cl</w:t>
        </w:r>
      </w:hyperlink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             </w:t>
      </w:r>
      <w:r w:rsidDel="00000000" w:rsidR="00000000" w:rsidRPr="00000000">
        <w:rPr>
          <w:rFonts w:ascii="Arial" w:cs="Arial" w:eastAsia="Arial" w:hAnsi="Arial"/>
          <w:rtl w:val="0"/>
        </w:rPr>
        <w:t xml:space="preserve">Instagram: </w:t>
      </w:r>
      <w:r w:rsidDel="00000000" w:rsidR="00000000" w:rsidRPr="00000000">
        <w:rPr>
          <w:rFonts w:ascii="Arial" w:cs="Arial" w:eastAsia="Arial" w:hAnsi="Arial"/>
          <w:u w:val="single"/>
          <w:rtl w:val="0"/>
        </w:rPr>
        <w:t xml:space="preserve">turismofomentoproductivo</w:t>
      </w:r>
    </w:p>
    <w:p w:rsidR="00000000" w:rsidDel="00000000" w:rsidP="00000000" w:rsidRDefault="00000000" w:rsidRPr="00000000" w14:paraId="00000067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11.- Licencia de uso de las Obras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La sola participación en el concurso otorga a los organizadores el derecho gratuito, sin límite temporal y territorial, para exponer, publicar, editar y reproducir las obras en todos los medios que se estime conveniente, siempre en un contexto de difusión y valorización artística.</w:t>
      </w:r>
    </w:p>
    <w:p w:rsidR="00000000" w:rsidDel="00000000" w:rsidP="00000000" w:rsidRDefault="00000000" w:rsidRPr="00000000" w14:paraId="0000006A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12.- Aceptación de las Bases</w:t>
      </w:r>
    </w:p>
    <w:p w:rsidR="00000000" w:rsidDel="00000000" w:rsidP="00000000" w:rsidRDefault="00000000" w:rsidRPr="00000000" w14:paraId="0000006C">
      <w:pPr>
        <w:tabs>
          <w:tab w:val="left" w:pos="1073"/>
          <w:tab w:val="left" w:pos="1074"/>
        </w:tabs>
        <w:spacing w:before="47" w:lineRule="auto"/>
        <w:jc w:val="both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Por la entrega de las obras a esta convocatoria, se entiende que el  concursante conoce y acepta el contenido íntegro de las presentes bases. </w:t>
      </w:r>
    </w:p>
    <w:sectPr>
      <w:headerReference r:id="rId10" w:type="default"/>
      <w:headerReference r:id="rId11" w:type="first"/>
      <w:headerReference r:id="rId12" w:type="even"/>
      <w:footerReference r:id="rId13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ambria"/>
  <w:font w:name="Noto Sans Symbols"/>
  <w:font w:name="Courier New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keepNext w:val="0"/>
      <w:keepLines w:val="0"/>
      <w:pageBreakBefore w:val="0"/>
      <w:widowControl w:val="1"/>
      <w:pBdr>
        <w:top w:color="622423" w:space="1" w:sz="24" w:val="single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TURISMOPágina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1" style="position:absolute;width:441.65pt;height:627.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3" style="position:absolute;width:441.65pt;height:627.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pict>
        <v:shape id="WordPictureWatermark2" style="position:absolute;width:441.65pt;height:627.15pt;rotation:0;z-index:-503316481;mso-position-horizontal-relative:margin;mso-position-horizontal:center;mso-position-vertical-relative:margin;mso-position-vertical:center;" alt="" type="#_x0000_t75">
          <v:imagedata blacklevel="22938f" cropbottom="0f" cropleft="0f" cropright="0f" croptop="0f" gain="19661f" r:id="rId1" o:title="image3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766" w:hanging="370.00000000000006"/>
      </w:pPr>
      <w:rPr/>
    </w:lvl>
    <w:lvl w:ilvl="1">
      <w:start w:val="1"/>
      <w:numFmt w:val="lowerLetter"/>
      <w:lvlText w:val="%1.%2)"/>
      <w:lvlJc w:val="left"/>
      <w:pPr>
        <w:ind w:left="766" w:hanging="370.00000000000006"/>
      </w:pPr>
      <w:rPr>
        <w:rFonts w:ascii="Calibri" w:cs="Calibri" w:eastAsia="Calibri" w:hAnsi="Calibri"/>
        <w:sz w:val="20"/>
        <w:szCs w:val="20"/>
      </w:rPr>
    </w:lvl>
    <w:lvl w:ilvl="2">
      <w:start w:val="0"/>
      <w:numFmt w:val="bullet"/>
      <w:lvlText w:val="●"/>
      <w:lvlJc w:val="left"/>
      <w:pPr>
        <w:ind w:left="1073" w:hanging="341.0000000000001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0"/>
      <w:numFmt w:val="bullet"/>
      <w:lvlText w:val="•"/>
      <w:lvlJc w:val="left"/>
      <w:pPr>
        <w:ind w:left="2795" w:hanging="341"/>
      </w:pPr>
      <w:rPr/>
    </w:lvl>
    <w:lvl w:ilvl="4">
      <w:start w:val="0"/>
      <w:numFmt w:val="bullet"/>
      <w:lvlText w:val="•"/>
      <w:lvlJc w:val="left"/>
      <w:pPr>
        <w:ind w:left="3653" w:hanging="341"/>
      </w:pPr>
      <w:rPr/>
    </w:lvl>
    <w:lvl w:ilvl="5">
      <w:start w:val="0"/>
      <w:numFmt w:val="bullet"/>
      <w:lvlText w:val="•"/>
      <w:lvlJc w:val="left"/>
      <w:pPr>
        <w:ind w:left="4511" w:hanging="341"/>
      </w:pPr>
      <w:rPr/>
    </w:lvl>
    <w:lvl w:ilvl="6">
      <w:start w:val="0"/>
      <w:numFmt w:val="bullet"/>
      <w:lvlText w:val="•"/>
      <w:lvlJc w:val="left"/>
      <w:pPr>
        <w:ind w:left="5368" w:hanging="341.0000000000009"/>
      </w:pPr>
      <w:rPr/>
    </w:lvl>
    <w:lvl w:ilvl="7">
      <w:start w:val="0"/>
      <w:numFmt w:val="bullet"/>
      <w:lvlText w:val="•"/>
      <w:lvlJc w:val="left"/>
      <w:pPr>
        <w:ind w:left="6226" w:hanging="341"/>
      </w:pPr>
      <w:rPr/>
    </w:lvl>
    <w:lvl w:ilvl="8">
      <w:start w:val="0"/>
      <w:numFmt w:val="bullet"/>
      <w:lvlText w:val="•"/>
      <w:lvlJc w:val="left"/>
      <w:pPr>
        <w:ind w:left="7084" w:hanging="341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3.xml"/><Relationship Id="rId10" Type="http://schemas.openxmlformats.org/officeDocument/2006/relationships/header" Target="header1.xml"/><Relationship Id="rId13" Type="http://schemas.openxmlformats.org/officeDocument/2006/relationships/footer" Target="footer1.xml"/><Relationship Id="rId12" Type="http://schemas.openxmlformats.org/officeDocument/2006/relationships/header" Target="head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rioclaro.cl" TargetMode="Externa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hyperlink" Target="http://www.rioclaro.cl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